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1A9" w14:textId="365D72A2" w:rsidR="002A1967" w:rsidRPr="002A1967" w:rsidRDefault="002A1967" w:rsidP="002626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A1967">
        <w:rPr>
          <w:rFonts w:ascii="Arial" w:hAnsi="Arial" w:cs="Arial"/>
          <w:sz w:val="22"/>
          <w:szCs w:val="22"/>
        </w:rPr>
        <w:t>On 14 December 2022, the Government requested the Inspector-General of Emergency Management (IGEM) review Queensland’s disaster management arrangements and propose any necessary legislative reforms and updates to the State Disaster Management Plan.</w:t>
      </w:r>
    </w:p>
    <w:p w14:paraId="3A03709E" w14:textId="4FD5AC22" w:rsidR="002A1967" w:rsidRPr="002A1967" w:rsidRDefault="002A1967" w:rsidP="002626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A1967">
        <w:rPr>
          <w:rFonts w:ascii="Arial" w:hAnsi="Arial" w:cs="Arial"/>
          <w:sz w:val="22"/>
          <w:szCs w:val="22"/>
        </w:rPr>
        <w:t xml:space="preserve">The IGEM delivered the </w:t>
      </w:r>
      <w:r w:rsidRPr="002A1967">
        <w:rPr>
          <w:rFonts w:ascii="Arial" w:hAnsi="Arial" w:cs="Arial"/>
          <w:i/>
          <w:iCs/>
          <w:sz w:val="22"/>
          <w:szCs w:val="22"/>
        </w:rPr>
        <w:t>Review of Queensland’s Disaster Management Arrangements (QDMA)</w:t>
      </w:r>
      <w:r w:rsidRPr="002A1967">
        <w:rPr>
          <w:rFonts w:ascii="Arial" w:hAnsi="Arial" w:cs="Arial"/>
          <w:sz w:val="22"/>
          <w:szCs w:val="22"/>
        </w:rPr>
        <w:t xml:space="preserve"> </w:t>
      </w:r>
      <w:r w:rsidR="000E08AC">
        <w:rPr>
          <w:rFonts w:ascii="Arial" w:hAnsi="Arial" w:cs="Arial"/>
          <w:sz w:val="22"/>
          <w:szCs w:val="22"/>
        </w:rPr>
        <w:t xml:space="preserve">Report </w:t>
      </w:r>
      <w:r w:rsidR="004F3D2E">
        <w:rPr>
          <w:rFonts w:ascii="Arial" w:hAnsi="Arial" w:cs="Arial"/>
          <w:sz w:val="22"/>
          <w:szCs w:val="22"/>
        </w:rPr>
        <w:t>2</w:t>
      </w:r>
      <w:r w:rsidR="000E08AC">
        <w:rPr>
          <w:rFonts w:ascii="Arial" w:hAnsi="Arial" w:cs="Arial"/>
          <w:sz w:val="22"/>
          <w:szCs w:val="22"/>
        </w:rPr>
        <w:t>: 202</w:t>
      </w:r>
      <w:r w:rsidR="004F3D2E">
        <w:rPr>
          <w:rFonts w:ascii="Arial" w:hAnsi="Arial" w:cs="Arial"/>
          <w:sz w:val="22"/>
          <w:szCs w:val="22"/>
        </w:rPr>
        <w:t>2</w:t>
      </w:r>
      <w:r w:rsidR="000E08AC">
        <w:rPr>
          <w:rFonts w:ascii="Arial" w:hAnsi="Arial" w:cs="Arial"/>
          <w:sz w:val="22"/>
          <w:szCs w:val="22"/>
        </w:rPr>
        <w:t>-202</w:t>
      </w:r>
      <w:r w:rsidR="004F3D2E">
        <w:rPr>
          <w:rFonts w:ascii="Arial" w:hAnsi="Arial" w:cs="Arial"/>
          <w:sz w:val="22"/>
          <w:szCs w:val="22"/>
        </w:rPr>
        <w:t>3</w:t>
      </w:r>
      <w:r w:rsidR="000E08AC">
        <w:rPr>
          <w:rFonts w:ascii="Arial" w:hAnsi="Arial" w:cs="Arial"/>
          <w:sz w:val="22"/>
          <w:szCs w:val="22"/>
        </w:rPr>
        <w:t xml:space="preserve"> </w:t>
      </w:r>
      <w:r w:rsidRPr="002A1967">
        <w:rPr>
          <w:rFonts w:ascii="Arial" w:hAnsi="Arial" w:cs="Arial"/>
          <w:sz w:val="22"/>
          <w:szCs w:val="22"/>
        </w:rPr>
        <w:t>on 2</w:t>
      </w:r>
      <w:r w:rsidR="004F3D2E">
        <w:rPr>
          <w:rFonts w:ascii="Arial" w:hAnsi="Arial" w:cs="Arial"/>
          <w:sz w:val="22"/>
          <w:szCs w:val="22"/>
        </w:rPr>
        <w:t>8</w:t>
      </w:r>
      <w:r w:rsidRPr="002A1967">
        <w:rPr>
          <w:rFonts w:ascii="Arial" w:hAnsi="Arial" w:cs="Arial"/>
          <w:sz w:val="22"/>
          <w:szCs w:val="22"/>
        </w:rPr>
        <w:t xml:space="preserve"> April 2023.</w:t>
      </w:r>
    </w:p>
    <w:p w14:paraId="6565BCD3" w14:textId="6B0317ED" w:rsidR="002A1967" w:rsidRPr="002A1967" w:rsidRDefault="002A1967" w:rsidP="002626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A1967">
        <w:rPr>
          <w:rFonts w:ascii="Arial" w:hAnsi="Arial" w:cs="Arial"/>
          <w:sz w:val="22"/>
          <w:szCs w:val="22"/>
        </w:rPr>
        <w:t xml:space="preserve">The IGEM </w:t>
      </w:r>
      <w:r w:rsidR="00117CD8" w:rsidRPr="002A1967">
        <w:rPr>
          <w:rFonts w:ascii="Arial" w:hAnsi="Arial" w:cs="Arial"/>
          <w:i/>
          <w:iCs/>
          <w:sz w:val="22"/>
          <w:szCs w:val="22"/>
        </w:rPr>
        <w:t>Review of Queensland’s Disaster Management Arrangements (QDMA)</w:t>
      </w:r>
      <w:r w:rsidRPr="002A1967">
        <w:rPr>
          <w:rFonts w:ascii="Arial" w:hAnsi="Arial" w:cs="Arial"/>
          <w:sz w:val="22"/>
          <w:szCs w:val="22"/>
        </w:rPr>
        <w:t xml:space="preserve"> </w:t>
      </w:r>
      <w:r w:rsidR="000E08AC">
        <w:rPr>
          <w:rFonts w:ascii="Arial" w:hAnsi="Arial" w:cs="Arial"/>
          <w:sz w:val="22"/>
          <w:szCs w:val="22"/>
        </w:rPr>
        <w:t xml:space="preserve">Report </w:t>
      </w:r>
      <w:r w:rsidR="004F3D2E">
        <w:rPr>
          <w:rFonts w:ascii="Arial" w:hAnsi="Arial" w:cs="Arial"/>
          <w:sz w:val="22"/>
          <w:szCs w:val="22"/>
        </w:rPr>
        <w:t>2</w:t>
      </w:r>
      <w:r w:rsidR="000E08AC">
        <w:rPr>
          <w:rFonts w:ascii="Arial" w:hAnsi="Arial" w:cs="Arial"/>
          <w:sz w:val="22"/>
          <w:szCs w:val="22"/>
        </w:rPr>
        <w:t>: 202</w:t>
      </w:r>
      <w:r w:rsidR="004F3D2E">
        <w:rPr>
          <w:rFonts w:ascii="Arial" w:hAnsi="Arial" w:cs="Arial"/>
          <w:sz w:val="22"/>
          <w:szCs w:val="22"/>
        </w:rPr>
        <w:t>2</w:t>
      </w:r>
      <w:r w:rsidR="000E08AC">
        <w:rPr>
          <w:rFonts w:ascii="Arial" w:hAnsi="Arial" w:cs="Arial"/>
          <w:sz w:val="22"/>
          <w:szCs w:val="22"/>
        </w:rPr>
        <w:t>-202</w:t>
      </w:r>
      <w:r w:rsidR="004F3D2E">
        <w:rPr>
          <w:rFonts w:ascii="Arial" w:hAnsi="Arial" w:cs="Arial"/>
          <w:sz w:val="22"/>
          <w:szCs w:val="22"/>
        </w:rPr>
        <w:t>3</w:t>
      </w:r>
      <w:r w:rsidR="000E08AC">
        <w:rPr>
          <w:rFonts w:ascii="Arial" w:hAnsi="Arial" w:cs="Arial"/>
          <w:sz w:val="22"/>
          <w:szCs w:val="22"/>
        </w:rPr>
        <w:t xml:space="preserve"> </w:t>
      </w:r>
      <w:r w:rsidRPr="002A1967">
        <w:rPr>
          <w:rFonts w:ascii="Arial" w:hAnsi="Arial" w:cs="Arial"/>
          <w:sz w:val="22"/>
          <w:szCs w:val="22"/>
        </w:rPr>
        <w:t xml:space="preserve">makes 10 multi-part recommendations and the Queensland Government’s response accepts in principle all recommendations. </w:t>
      </w:r>
    </w:p>
    <w:p w14:paraId="308B68F5" w14:textId="3385F41C" w:rsidR="00D6589B" w:rsidRPr="002A1967" w:rsidRDefault="00D6589B" w:rsidP="002626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</w:t>
      </w:r>
      <w:r w:rsidRPr="002A1967">
        <w:rPr>
          <w:rFonts w:ascii="Arial" w:hAnsi="Arial" w:cs="Arial"/>
          <w:sz w:val="22"/>
          <w:szCs w:val="22"/>
          <w:u w:val="single"/>
        </w:rPr>
        <w:t xml:space="preserve"> approved</w:t>
      </w:r>
      <w:r w:rsidR="002A1967" w:rsidRPr="002A1967">
        <w:rPr>
          <w:rFonts w:ascii="Arial" w:hAnsi="Arial" w:cs="Arial"/>
          <w:sz w:val="22"/>
          <w:szCs w:val="22"/>
        </w:rPr>
        <w:t xml:space="preserve"> the Government response to the Inspector-General of Emergency Management’s </w:t>
      </w:r>
      <w:r w:rsidR="002A1967" w:rsidRPr="002A1967">
        <w:rPr>
          <w:rFonts w:ascii="Arial" w:hAnsi="Arial" w:cs="Arial"/>
          <w:i/>
          <w:iCs/>
          <w:sz w:val="22"/>
          <w:szCs w:val="22"/>
        </w:rPr>
        <w:t>Review of Queensland’s Disaster Management Arrangement</w:t>
      </w:r>
      <w:r w:rsidR="002A1967" w:rsidRPr="00980E7D">
        <w:rPr>
          <w:rFonts w:ascii="Arial" w:hAnsi="Arial" w:cs="Arial"/>
          <w:i/>
          <w:iCs/>
          <w:sz w:val="22"/>
          <w:szCs w:val="22"/>
        </w:rPr>
        <w:t>s</w:t>
      </w:r>
      <w:r w:rsidR="000E08AC">
        <w:rPr>
          <w:rFonts w:ascii="Arial" w:hAnsi="Arial" w:cs="Arial"/>
          <w:i/>
          <w:iCs/>
          <w:sz w:val="22"/>
          <w:szCs w:val="22"/>
        </w:rPr>
        <w:t xml:space="preserve"> (QDMA) </w:t>
      </w:r>
      <w:r w:rsidR="000E08AC">
        <w:rPr>
          <w:rFonts w:ascii="Arial" w:hAnsi="Arial" w:cs="Arial"/>
          <w:sz w:val="22"/>
          <w:szCs w:val="22"/>
        </w:rPr>
        <w:t xml:space="preserve">Report </w:t>
      </w:r>
      <w:r w:rsidR="004F3D2E">
        <w:rPr>
          <w:rFonts w:ascii="Arial" w:hAnsi="Arial" w:cs="Arial"/>
          <w:sz w:val="22"/>
          <w:szCs w:val="22"/>
        </w:rPr>
        <w:t>2</w:t>
      </w:r>
      <w:r w:rsidR="000E08AC">
        <w:rPr>
          <w:rFonts w:ascii="Arial" w:hAnsi="Arial" w:cs="Arial"/>
          <w:sz w:val="22"/>
          <w:szCs w:val="22"/>
        </w:rPr>
        <w:t>: 202</w:t>
      </w:r>
      <w:r w:rsidR="004F3D2E">
        <w:rPr>
          <w:rFonts w:ascii="Arial" w:hAnsi="Arial" w:cs="Arial"/>
          <w:sz w:val="22"/>
          <w:szCs w:val="22"/>
        </w:rPr>
        <w:t>2</w:t>
      </w:r>
      <w:r w:rsidR="000E08AC">
        <w:rPr>
          <w:rFonts w:ascii="Arial" w:hAnsi="Arial" w:cs="Arial"/>
          <w:sz w:val="22"/>
          <w:szCs w:val="22"/>
        </w:rPr>
        <w:t>-202</w:t>
      </w:r>
      <w:r w:rsidR="004F3D2E">
        <w:rPr>
          <w:rFonts w:ascii="Arial" w:hAnsi="Arial" w:cs="Arial"/>
          <w:sz w:val="22"/>
          <w:szCs w:val="22"/>
        </w:rPr>
        <w:t>3</w:t>
      </w:r>
      <w:r w:rsidR="005E6488">
        <w:rPr>
          <w:rFonts w:ascii="Arial" w:hAnsi="Arial" w:cs="Arial"/>
          <w:sz w:val="22"/>
          <w:szCs w:val="22"/>
        </w:rPr>
        <w:t xml:space="preserve"> and its public release</w:t>
      </w:r>
      <w:r w:rsidR="002A1967" w:rsidRPr="00980E7D">
        <w:rPr>
          <w:rFonts w:ascii="Arial" w:hAnsi="Arial" w:cs="Arial"/>
          <w:sz w:val="22"/>
          <w:szCs w:val="22"/>
        </w:rPr>
        <w:t>.</w:t>
      </w:r>
    </w:p>
    <w:p w14:paraId="7189E847" w14:textId="3D2C9EB6" w:rsidR="00D6589B" w:rsidRPr="002A1967" w:rsidRDefault="00D6589B" w:rsidP="007F1366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262623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262623">
        <w:rPr>
          <w:rFonts w:ascii="Arial" w:hAnsi="Arial" w:cs="Arial"/>
          <w:sz w:val="22"/>
          <w:szCs w:val="22"/>
        </w:rPr>
        <w:t>:</w:t>
      </w:r>
    </w:p>
    <w:p w14:paraId="08E84056" w14:textId="7C54D337" w:rsidR="002A1967" w:rsidRPr="002A1967" w:rsidRDefault="001E1914" w:rsidP="007F1366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2A1967" w:rsidRPr="009534F2">
          <w:rPr>
            <w:rStyle w:val="Hyperlink"/>
            <w:rFonts w:ascii="Arial" w:hAnsi="Arial" w:cs="Arial"/>
            <w:sz w:val="22"/>
            <w:szCs w:val="22"/>
          </w:rPr>
          <w:t xml:space="preserve">Inspector-General of Emergency Management’s </w:t>
        </w:r>
        <w:r w:rsidR="002A1967" w:rsidRPr="009534F2">
          <w:rPr>
            <w:rStyle w:val="Hyperlink"/>
            <w:rFonts w:ascii="Arial" w:hAnsi="Arial" w:cs="Arial"/>
            <w:i/>
            <w:iCs/>
            <w:sz w:val="22"/>
            <w:szCs w:val="22"/>
          </w:rPr>
          <w:t>Review of Queensland’s Disaster Management Arrangements</w:t>
        </w:r>
        <w:r w:rsidR="000E08AC" w:rsidRPr="009534F2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(QDMA) </w:t>
        </w:r>
        <w:r w:rsidR="000E08AC" w:rsidRPr="009534F2">
          <w:rPr>
            <w:rStyle w:val="Hyperlink"/>
            <w:rFonts w:ascii="Arial" w:hAnsi="Arial" w:cs="Arial"/>
            <w:sz w:val="22"/>
            <w:szCs w:val="22"/>
          </w:rPr>
          <w:t xml:space="preserve">Report </w:t>
        </w:r>
        <w:r w:rsidR="004F3D2E" w:rsidRPr="009534F2">
          <w:rPr>
            <w:rStyle w:val="Hyperlink"/>
            <w:rFonts w:ascii="Arial" w:hAnsi="Arial" w:cs="Arial"/>
            <w:sz w:val="22"/>
            <w:szCs w:val="22"/>
          </w:rPr>
          <w:t>2</w:t>
        </w:r>
        <w:r w:rsidR="000E08AC" w:rsidRPr="009534F2">
          <w:rPr>
            <w:rStyle w:val="Hyperlink"/>
            <w:rFonts w:ascii="Arial" w:hAnsi="Arial" w:cs="Arial"/>
            <w:sz w:val="22"/>
            <w:szCs w:val="22"/>
          </w:rPr>
          <w:t>: 202</w:t>
        </w:r>
        <w:r w:rsidR="004F3D2E" w:rsidRPr="009534F2">
          <w:rPr>
            <w:rStyle w:val="Hyperlink"/>
            <w:rFonts w:ascii="Arial" w:hAnsi="Arial" w:cs="Arial"/>
            <w:sz w:val="22"/>
            <w:szCs w:val="22"/>
          </w:rPr>
          <w:t>2</w:t>
        </w:r>
        <w:r w:rsidR="000E08AC" w:rsidRPr="009534F2">
          <w:rPr>
            <w:rStyle w:val="Hyperlink"/>
            <w:rFonts w:ascii="Arial" w:hAnsi="Arial" w:cs="Arial"/>
            <w:sz w:val="22"/>
            <w:szCs w:val="22"/>
          </w:rPr>
          <w:t>-202</w:t>
        </w:r>
        <w:r w:rsidR="004F3D2E" w:rsidRPr="009534F2">
          <w:rPr>
            <w:rStyle w:val="Hyperlink"/>
            <w:rFonts w:ascii="Arial" w:hAnsi="Arial" w:cs="Arial"/>
            <w:sz w:val="22"/>
            <w:szCs w:val="22"/>
          </w:rPr>
          <w:t>3</w:t>
        </w:r>
      </w:hyperlink>
    </w:p>
    <w:p w14:paraId="3EB4A04A" w14:textId="2D5DB9EC" w:rsidR="00732E22" w:rsidRPr="002A1967" w:rsidRDefault="001E1914" w:rsidP="007F1366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2A1967" w:rsidRPr="009534F2">
          <w:rPr>
            <w:rStyle w:val="Hyperlink"/>
            <w:rFonts w:ascii="Arial" w:hAnsi="Arial" w:cs="Arial"/>
            <w:sz w:val="22"/>
            <w:szCs w:val="22"/>
          </w:rPr>
          <w:t xml:space="preserve">Queensland Government Response to the Inspector-General of Emergency Management’s </w:t>
        </w:r>
        <w:r w:rsidR="002A1967" w:rsidRPr="009534F2">
          <w:rPr>
            <w:rStyle w:val="Hyperlink"/>
            <w:rFonts w:ascii="Arial" w:hAnsi="Arial" w:cs="Arial"/>
            <w:i/>
            <w:iCs/>
            <w:sz w:val="22"/>
            <w:szCs w:val="22"/>
          </w:rPr>
          <w:t>Review of Queensland’s Disaster Management Arrangements</w:t>
        </w:r>
        <w:r w:rsidR="000E08AC" w:rsidRPr="009534F2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(QDMA) </w:t>
        </w:r>
        <w:r w:rsidR="000E08AC" w:rsidRPr="009534F2">
          <w:rPr>
            <w:rStyle w:val="Hyperlink"/>
            <w:rFonts w:ascii="Arial" w:hAnsi="Arial" w:cs="Arial"/>
            <w:sz w:val="22"/>
            <w:szCs w:val="22"/>
          </w:rPr>
          <w:t xml:space="preserve">Report </w:t>
        </w:r>
        <w:r w:rsidR="004F3D2E" w:rsidRPr="009534F2">
          <w:rPr>
            <w:rStyle w:val="Hyperlink"/>
            <w:rFonts w:ascii="Arial" w:hAnsi="Arial" w:cs="Arial"/>
            <w:sz w:val="22"/>
            <w:szCs w:val="22"/>
          </w:rPr>
          <w:t>2</w:t>
        </w:r>
        <w:r w:rsidR="000E08AC" w:rsidRPr="009534F2">
          <w:rPr>
            <w:rStyle w:val="Hyperlink"/>
            <w:rFonts w:ascii="Arial" w:hAnsi="Arial" w:cs="Arial"/>
            <w:sz w:val="22"/>
            <w:szCs w:val="22"/>
          </w:rPr>
          <w:t>: 202</w:t>
        </w:r>
        <w:r w:rsidR="004F3D2E" w:rsidRPr="009534F2">
          <w:rPr>
            <w:rStyle w:val="Hyperlink"/>
            <w:rFonts w:ascii="Arial" w:hAnsi="Arial" w:cs="Arial"/>
            <w:sz w:val="22"/>
            <w:szCs w:val="22"/>
          </w:rPr>
          <w:t>2</w:t>
        </w:r>
        <w:r w:rsidR="000E08AC" w:rsidRPr="009534F2">
          <w:rPr>
            <w:rStyle w:val="Hyperlink"/>
            <w:rFonts w:ascii="Arial" w:hAnsi="Arial" w:cs="Arial"/>
            <w:sz w:val="22"/>
            <w:szCs w:val="22"/>
          </w:rPr>
          <w:t>-202</w:t>
        </w:r>
        <w:r w:rsidR="004F3D2E" w:rsidRPr="009534F2">
          <w:rPr>
            <w:rStyle w:val="Hyperlink"/>
            <w:rFonts w:ascii="Arial" w:hAnsi="Arial" w:cs="Arial"/>
            <w:sz w:val="22"/>
            <w:szCs w:val="22"/>
          </w:rPr>
          <w:t>3</w:t>
        </w:r>
      </w:hyperlink>
    </w:p>
    <w:sectPr w:rsidR="00732E22" w:rsidRPr="002A1967" w:rsidSect="00DC47DE">
      <w:headerReference w:type="default" r:id="rId13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3315" w14:textId="77777777" w:rsidR="00DC47DE" w:rsidRDefault="00DC47DE" w:rsidP="00D6589B">
      <w:r>
        <w:separator/>
      </w:r>
    </w:p>
  </w:endnote>
  <w:endnote w:type="continuationSeparator" w:id="0">
    <w:p w14:paraId="53D01DFB" w14:textId="77777777" w:rsidR="00DC47DE" w:rsidRDefault="00DC47D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A7E1" w14:textId="77777777" w:rsidR="00DC47DE" w:rsidRDefault="00DC47DE" w:rsidP="00D6589B">
      <w:r>
        <w:separator/>
      </w:r>
    </w:p>
  </w:footnote>
  <w:footnote w:type="continuationSeparator" w:id="0">
    <w:p w14:paraId="7D938601" w14:textId="77777777" w:rsidR="00DC47DE" w:rsidRDefault="00DC47D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F63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1D48E7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2695A52" w14:textId="10468E91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A1967">
      <w:rPr>
        <w:rFonts w:ascii="Arial" w:hAnsi="Arial" w:cs="Arial"/>
        <w:b/>
        <w:color w:val="auto"/>
        <w:sz w:val="22"/>
        <w:szCs w:val="22"/>
        <w:lang w:eastAsia="en-US"/>
      </w:rPr>
      <w:t>May 2023</w:t>
    </w:r>
  </w:p>
  <w:p w14:paraId="1DF82C86" w14:textId="5B3A0F8B" w:rsidR="002A1967" w:rsidRPr="002A1967" w:rsidRDefault="002A1967" w:rsidP="002A196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A1967">
      <w:rPr>
        <w:rFonts w:ascii="Arial" w:hAnsi="Arial" w:cs="Arial"/>
        <w:b/>
        <w:sz w:val="22"/>
        <w:szCs w:val="22"/>
        <w:u w:val="single"/>
      </w:rPr>
      <w:t xml:space="preserve">Queensland Government response to the Inspector-General of Emergency Management’s </w:t>
    </w:r>
    <w:r w:rsidRPr="002A1967">
      <w:rPr>
        <w:rFonts w:ascii="Arial" w:hAnsi="Arial" w:cs="Arial"/>
        <w:b/>
        <w:i/>
        <w:iCs/>
        <w:sz w:val="22"/>
        <w:szCs w:val="22"/>
        <w:u w:val="single"/>
      </w:rPr>
      <w:t>Review of Queensland’s Disaster Management Arrangements</w:t>
    </w:r>
    <w:r w:rsidRPr="00117CD8">
      <w:rPr>
        <w:rFonts w:ascii="Arial" w:hAnsi="Arial" w:cs="Arial"/>
        <w:b/>
        <w:i/>
        <w:iCs/>
        <w:sz w:val="22"/>
        <w:szCs w:val="22"/>
        <w:u w:val="single"/>
      </w:rPr>
      <w:t xml:space="preserve"> (QDMA)</w:t>
    </w:r>
    <w:r w:rsidR="000E08AC">
      <w:rPr>
        <w:rFonts w:ascii="Arial" w:hAnsi="Arial" w:cs="Arial"/>
        <w:b/>
        <w:i/>
        <w:iCs/>
        <w:sz w:val="22"/>
        <w:szCs w:val="22"/>
        <w:u w:val="single"/>
      </w:rPr>
      <w:t xml:space="preserve"> </w:t>
    </w:r>
    <w:r w:rsidR="000E08AC" w:rsidRPr="000E08AC">
      <w:rPr>
        <w:rFonts w:ascii="Arial" w:hAnsi="Arial" w:cs="Arial"/>
        <w:b/>
        <w:sz w:val="22"/>
        <w:szCs w:val="22"/>
        <w:u w:val="single"/>
      </w:rPr>
      <w:t xml:space="preserve">Report </w:t>
    </w:r>
    <w:r w:rsidR="00FF282F">
      <w:rPr>
        <w:rFonts w:ascii="Arial" w:hAnsi="Arial" w:cs="Arial"/>
        <w:b/>
        <w:sz w:val="22"/>
        <w:szCs w:val="22"/>
        <w:u w:val="single"/>
      </w:rPr>
      <w:t>2</w:t>
    </w:r>
    <w:r w:rsidR="000E08AC" w:rsidRPr="000E08AC">
      <w:rPr>
        <w:rFonts w:ascii="Arial" w:hAnsi="Arial" w:cs="Arial"/>
        <w:b/>
        <w:sz w:val="22"/>
        <w:szCs w:val="22"/>
        <w:u w:val="single"/>
      </w:rPr>
      <w:t>: 202</w:t>
    </w:r>
    <w:r w:rsidR="004F3D2E">
      <w:rPr>
        <w:rFonts w:ascii="Arial" w:hAnsi="Arial" w:cs="Arial"/>
        <w:b/>
        <w:sz w:val="22"/>
        <w:szCs w:val="22"/>
        <w:u w:val="single"/>
      </w:rPr>
      <w:t>2</w:t>
    </w:r>
    <w:r w:rsidR="000E08AC" w:rsidRPr="000E08AC">
      <w:rPr>
        <w:rFonts w:ascii="Arial" w:hAnsi="Arial" w:cs="Arial"/>
        <w:b/>
        <w:sz w:val="22"/>
        <w:szCs w:val="22"/>
        <w:u w:val="single"/>
      </w:rPr>
      <w:t>-202</w:t>
    </w:r>
    <w:r w:rsidR="004F3D2E">
      <w:rPr>
        <w:rFonts w:ascii="Arial" w:hAnsi="Arial" w:cs="Arial"/>
        <w:b/>
        <w:sz w:val="22"/>
        <w:szCs w:val="22"/>
        <w:u w:val="single"/>
      </w:rPr>
      <w:t>3</w:t>
    </w:r>
  </w:p>
  <w:p w14:paraId="1EF32690" w14:textId="5846D770" w:rsidR="007E5400" w:rsidRDefault="00C85558" w:rsidP="007F136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7E5400">
      <w:rPr>
        <w:rFonts w:ascii="Arial" w:hAnsi="Arial" w:cs="Arial"/>
        <w:b/>
        <w:sz w:val="22"/>
        <w:szCs w:val="22"/>
        <w:u w:val="single"/>
      </w:rPr>
      <w:t xml:space="preserve"> and Corrective Services</w:t>
    </w:r>
    <w:r w:rsidR="00DB5287">
      <w:rPr>
        <w:rFonts w:ascii="Arial" w:hAnsi="Arial" w:cs="Arial"/>
        <w:b/>
        <w:sz w:val="22"/>
        <w:szCs w:val="22"/>
        <w:u w:val="single"/>
      </w:rPr>
      <w:t xml:space="preserve"> and Minister for Fire and Emergency Services</w:t>
    </w:r>
  </w:p>
  <w:p w14:paraId="37B53155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519968">
    <w:abstractNumId w:val="1"/>
  </w:num>
  <w:num w:numId="2" w16cid:durableId="208125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080F8F"/>
    <w:rsid w:val="000E08AC"/>
    <w:rsid w:val="0010384C"/>
    <w:rsid w:val="00116A08"/>
    <w:rsid w:val="00117CD8"/>
    <w:rsid w:val="001501E2"/>
    <w:rsid w:val="00152095"/>
    <w:rsid w:val="00174117"/>
    <w:rsid w:val="001E1914"/>
    <w:rsid w:val="00262623"/>
    <w:rsid w:val="00280DCA"/>
    <w:rsid w:val="002A1967"/>
    <w:rsid w:val="0034156D"/>
    <w:rsid w:val="00355649"/>
    <w:rsid w:val="003A3BDD"/>
    <w:rsid w:val="0043543B"/>
    <w:rsid w:val="004834AB"/>
    <w:rsid w:val="004F3D2E"/>
    <w:rsid w:val="00501C66"/>
    <w:rsid w:val="00550873"/>
    <w:rsid w:val="005E6488"/>
    <w:rsid w:val="006A687C"/>
    <w:rsid w:val="007264AC"/>
    <w:rsid w:val="007265D0"/>
    <w:rsid w:val="00732E22"/>
    <w:rsid w:val="00741C20"/>
    <w:rsid w:val="007E5400"/>
    <w:rsid w:val="007F1366"/>
    <w:rsid w:val="007F44F4"/>
    <w:rsid w:val="00904077"/>
    <w:rsid w:val="009357FF"/>
    <w:rsid w:val="00937A4A"/>
    <w:rsid w:val="009534F2"/>
    <w:rsid w:val="00980E7D"/>
    <w:rsid w:val="00A714C2"/>
    <w:rsid w:val="00AA791A"/>
    <w:rsid w:val="00AE0721"/>
    <w:rsid w:val="00B044EE"/>
    <w:rsid w:val="00B257CE"/>
    <w:rsid w:val="00B95A06"/>
    <w:rsid w:val="00BA127E"/>
    <w:rsid w:val="00C72EF4"/>
    <w:rsid w:val="00C75E67"/>
    <w:rsid w:val="00C85558"/>
    <w:rsid w:val="00CB1501"/>
    <w:rsid w:val="00CD7A50"/>
    <w:rsid w:val="00CF0D8A"/>
    <w:rsid w:val="00D6589B"/>
    <w:rsid w:val="00DB5287"/>
    <w:rsid w:val="00DC47DE"/>
    <w:rsid w:val="00F24A8A"/>
    <w:rsid w:val="00F45B99"/>
    <w:rsid w:val="00F73129"/>
    <w:rsid w:val="00F94D48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9B0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967"/>
    <w:pPr>
      <w:ind w:left="720"/>
      <w:contextualSpacing/>
    </w:pPr>
  </w:style>
  <w:style w:type="paragraph" w:styleId="Revision">
    <w:name w:val="Revision"/>
    <w:hidden/>
    <w:uiPriority w:val="99"/>
    <w:semiHidden/>
    <w:rsid w:val="004F3D2E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53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4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3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pcqld.sharepoint.com/sites/DPC-CABINETSERVICES/Shared%20Documents/General/Proactive%20Release/ToBeProcessed/2023/May/QDMAReview/Attachments/Respons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cqld.sharepoint.com/sites/DPC-CABINETSERVICES/Shared%20Documents/General/Proactive%20Release/ToBeProcessed/2023/May/QDMAReview/Attachments/Review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8882D50E-982A-49B2-813F-5B313304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A1339-1A5B-4B55-A41B-6D2D6D373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1E262-9FA9-4A4B-AC36-612F7CF1960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http://purl.org/dc/elements/1.1/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965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1101</CharactersWithSpaces>
  <SharedDoc>false</SharedDoc>
  <HyperlinkBase>https://www.cabinet.qld.gov.au/documents/2023/May/QDMAReview/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11</cp:revision>
  <dcterms:created xsi:type="dcterms:W3CDTF">2023-05-19T00:28:00Z</dcterms:created>
  <dcterms:modified xsi:type="dcterms:W3CDTF">2024-07-17T05:47:00Z</dcterms:modified>
  <cp:category>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